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4E4" w:rsidRPr="00527E11" w:rsidRDefault="00527E11" w:rsidP="00527E11">
      <w:pPr>
        <w:jc w:val="center"/>
        <w:rPr>
          <w:rFonts w:ascii="Comic Sans MS" w:hAnsi="Comic Sans MS"/>
          <w:b/>
          <w:u w:val="single"/>
        </w:rPr>
      </w:pPr>
      <w:r w:rsidRPr="00527E11">
        <w:rPr>
          <w:rFonts w:ascii="Comic Sans MS" w:hAnsi="Comic Sans MS"/>
          <w:b/>
          <w:u w:val="single"/>
        </w:rPr>
        <w:t xml:space="preserve">Paul </w:t>
      </w:r>
      <w:r>
        <w:rPr>
          <w:rFonts w:ascii="Comic Sans MS" w:hAnsi="Comic Sans MS"/>
          <w:b/>
          <w:u w:val="single"/>
        </w:rPr>
        <w:t>GOF</w:t>
      </w:r>
      <w:r w:rsidRPr="00527E11">
        <w:rPr>
          <w:rFonts w:ascii="Comic Sans MS" w:hAnsi="Comic Sans MS"/>
          <w:b/>
          <w:u w:val="single"/>
        </w:rPr>
        <w:t>FIN</w:t>
      </w:r>
    </w:p>
    <w:p w:rsidR="00527E11" w:rsidRDefault="00527E11">
      <w:pPr>
        <w:rPr>
          <w:rFonts w:ascii="Comic Sans MS" w:hAnsi="Comic Sans MS"/>
        </w:rPr>
      </w:pPr>
    </w:p>
    <w:p w:rsidR="00527E11" w:rsidRDefault="00527E11">
      <w:pPr>
        <w:rPr>
          <w:rFonts w:ascii="Comic Sans MS" w:hAnsi="Comic Sans MS"/>
        </w:rPr>
      </w:pPr>
      <w:r>
        <w:rPr>
          <w:rFonts w:ascii="Comic Sans MS" w:hAnsi="Comic Sans MS"/>
        </w:rPr>
        <w:t>1</w:t>
      </w:r>
      <w:r w:rsidRPr="00527E11">
        <w:rPr>
          <w:rFonts w:ascii="Comic Sans MS" w:hAnsi="Comic Sans MS"/>
          <w:vertAlign w:val="superscript"/>
        </w:rPr>
        <w:t>er</w:t>
      </w:r>
      <w:r>
        <w:rPr>
          <w:rFonts w:ascii="Comic Sans MS" w:hAnsi="Comic Sans MS"/>
        </w:rPr>
        <w:t xml:space="preserve"> ténor à l’Opéra de Paris</w:t>
      </w:r>
    </w:p>
    <w:p w:rsidR="00527E11" w:rsidRDefault="00527E11">
      <w:pPr>
        <w:rPr>
          <w:rFonts w:ascii="Comic Sans MS" w:hAnsi="Comic Sans MS"/>
        </w:rPr>
      </w:pPr>
      <w:r>
        <w:rPr>
          <w:rFonts w:ascii="Comic Sans MS" w:hAnsi="Comic Sans MS"/>
        </w:rPr>
        <w:t>Les GOFFIN étaient « agents commerciaux »de père en fils.</w:t>
      </w:r>
      <w:r>
        <w:rPr>
          <w:rFonts w:ascii="Comic Sans MS" w:hAnsi="Comic Sans MS"/>
        </w:rPr>
        <w:br/>
        <w:t>Paul GOFFIN a fait ses études au séminaire de Floreffe, et plus tard obtiendra un diplôme d’ingénieur industriel, il se lan</w:t>
      </w:r>
      <w:r w:rsidR="004813A5">
        <w:rPr>
          <w:rFonts w:ascii="Comic Sans MS" w:hAnsi="Comic Sans MS"/>
        </w:rPr>
        <w:t>ce dans le négoce du charbon.</w:t>
      </w:r>
    </w:p>
    <w:p w:rsidR="004813A5" w:rsidRDefault="004813A5">
      <w:pPr>
        <w:rPr>
          <w:rFonts w:ascii="Comic Sans MS" w:hAnsi="Comic Sans MS"/>
        </w:rPr>
      </w:pPr>
      <w:r>
        <w:rPr>
          <w:rFonts w:ascii="Comic Sans MS" w:hAnsi="Comic Sans MS"/>
        </w:rPr>
        <w:t>Pendant la Grande Guerre, il était jeune papa, sa fille n’avait que quelques mois. Parmi les corps mutilés du massacre de Tamines, Paul GOFFIN retrouvera son papa et un de ses frères, bon nombre de ses amis périrent ce même jour du 22 aout 1914.</w:t>
      </w:r>
    </w:p>
    <w:p w:rsidR="004813A5" w:rsidRDefault="00263281">
      <w:pPr>
        <w:rPr>
          <w:rFonts w:ascii="Comic Sans MS" w:hAnsi="Comic Sans MS"/>
        </w:rPr>
      </w:pPr>
      <w:r>
        <w:rPr>
          <w:rFonts w:ascii="Comic Sans MS" w:hAnsi="Comic Sans MS"/>
        </w:rPr>
        <w:t>Une fois la guerre terminée, il abandonne le charbon et se consacre à sa passion : le chant.</w:t>
      </w:r>
    </w:p>
    <w:p w:rsidR="00210397" w:rsidRDefault="008D6447">
      <w:pPr>
        <w:rPr>
          <w:rFonts w:ascii="Comic Sans MS" w:hAnsi="Comic Sans MS"/>
        </w:rPr>
      </w:pPr>
      <w:r>
        <w:rPr>
          <w:rFonts w:ascii="Comic Sans MS" w:hAnsi="Comic Sans MS"/>
        </w:rPr>
        <w:t>Il chantait déjà lorsqu’il était au Séminaire de Floreffe, avec les ann</w:t>
      </w:r>
      <w:r w:rsidR="00970139">
        <w:rPr>
          <w:rFonts w:ascii="Comic Sans MS" w:hAnsi="Comic Sans MS"/>
        </w:rPr>
        <w:t>ées le jeune soprano, devint un</w:t>
      </w:r>
      <w:r>
        <w:rPr>
          <w:rFonts w:ascii="Comic Sans MS" w:hAnsi="Comic Sans MS"/>
        </w:rPr>
        <w:t xml:space="preserve"> ténor affirmé.</w:t>
      </w:r>
    </w:p>
    <w:p w:rsidR="00970139" w:rsidRDefault="00970139">
      <w:pPr>
        <w:rPr>
          <w:rFonts w:ascii="Comic Sans MS" w:hAnsi="Comic Sans MS"/>
        </w:rPr>
      </w:pPr>
      <w:r>
        <w:rPr>
          <w:rFonts w:ascii="Comic Sans MS" w:hAnsi="Comic Sans MS"/>
        </w:rPr>
        <w:t>Il prend son 1</w:t>
      </w:r>
      <w:r w:rsidRPr="00970139">
        <w:rPr>
          <w:rFonts w:ascii="Comic Sans MS" w:hAnsi="Comic Sans MS"/>
          <w:vertAlign w:val="superscript"/>
        </w:rPr>
        <w:t>er</w:t>
      </w:r>
      <w:r>
        <w:rPr>
          <w:rFonts w:ascii="Comic Sans MS" w:hAnsi="Comic Sans MS"/>
        </w:rPr>
        <w:t xml:space="preserve"> cours de chant à 21 ans, répond à une petite annonce pour jouer au théâtre de la Monnaie, il y jouera Faust pendant 6 mois.</w:t>
      </w:r>
    </w:p>
    <w:p w:rsidR="00C46737" w:rsidRDefault="00970139">
      <w:pPr>
        <w:rPr>
          <w:rFonts w:ascii="Comic Sans MS" w:hAnsi="Comic Sans MS"/>
        </w:rPr>
      </w:pPr>
      <w:r>
        <w:rPr>
          <w:rFonts w:ascii="Comic Sans MS" w:hAnsi="Comic Sans MS"/>
        </w:rPr>
        <w:t xml:space="preserve">Il y est tellement exceptionnel que </w:t>
      </w:r>
      <w:r w:rsidR="00C46737">
        <w:rPr>
          <w:rFonts w:ascii="Comic Sans MS" w:hAnsi="Comic Sans MS"/>
        </w:rPr>
        <w:t>le directeur</w:t>
      </w:r>
      <w:r>
        <w:rPr>
          <w:rFonts w:ascii="Comic Sans MS" w:hAnsi="Comic Sans MS"/>
        </w:rPr>
        <w:t xml:space="preserve"> de l’Opéra de Paris vient l’entendre et l’engage.</w:t>
      </w:r>
    </w:p>
    <w:p w:rsidR="00C46737" w:rsidRDefault="00C46737">
      <w:pPr>
        <w:rPr>
          <w:rFonts w:ascii="Comic Sans MS" w:hAnsi="Comic Sans MS"/>
        </w:rPr>
      </w:pPr>
      <w:r>
        <w:rPr>
          <w:rFonts w:ascii="Comic Sans MS" w:hAnsi="Comic Sans MS"/>
        </w:rPr>
        <w:t>En 1919, femme et enfants s’installent à Paris. En quelques mois le succès se transforme en triomphe.</w:t>
      </w:r>
    </w:p>
    <w:p w:rsidR="00C46737" w:rsidRDefault="00C46737">
      <w:pPr>
        <w:rPr>
          <w:rFonts w:ascii="Comic Sans MS" w:hAnsi="Comic Sans MS"/>
        </w:rPr>
      </w:pPr>
      <w:r>
        <w:rPr>
          <w:rFonts w:ascii="Comic Sans MS" w:hAnsi="Comic Sans MS"/>
        </w:rPr>
        <w:t>En 1920, il est reçu à l’Elysée par le président Paul DESCHANEL.</w:t>
      </w:r>
    </w:p>
    <w:p w:rsidR="00970139" w:rsidRDefault="00C46737">
      <w:pPr>
        <w:rPr>
          <w:rFonts w:ascii="Comic Sans MS" w:hAnsi="Comic Sans MS"/>
        </w:rPr>
      </w:pPr>
      <w:r>
        <w:rPr>
          <w:rFonts w:ascii="Comic Sans MS" w:hAnsi="Comic Sans MS"/>
        </w:rPr>
        <w:t>En 1924, alors que sa carrière bat son plein, sa « Juliette » tombe malade. Au décès de son épouse l’année suivante, il décide de mettre fin à sa carrière.</w:t>
      </w:r>
    </w:p>
    <w:p w:rsidR="00C46737" w:rsidRPr="00527E11" w:rsidRDefault="00C46737">
      <w:pPr>
        <w:rPr>
          <w:rFonts w:ascii="Comic Sans MS" w:hAnsi="Comic Sans MS"/>
        </w:rPr>
      </w:pPr>
      <w:r>
        <w:rPr>
          <w:rFonts w:ascii="Comic Sans MS" w:hAnsi="Comic Sans MS"/>
        </w:rPr>
        <w:t xml:space="preserve">Il interprétera 34 opéra sen 5 ans. </w:t>
      </w:r>
      <w:r w:rsidR="00F64C33">
        <w:rPr>
          <w:rFonts w:ascii="Comic Sans MS" w:hAnsi="Comic Sans MS"/>
        </w:rPr>
        <w:br/>
      </w:r>
      <w:r>
        <w:rPr>
          <w:rFonts w:ascii="Comic Sans MS" w:hAnsi="Comic Sans MS"/>
        </w:rPr>
        <w:t xml:space="preserve">Il </w:t>
      </w:r>
      <w:r w:rsidR="00F64C33">
        <w:rPr>
          <w:rFonts w:ascii="Comic Sans MS" w:hAnsi="Comic Sans MS"/>
        </w:rPr>
        <w:t>chantera à l’Opéra de Paris (Opéra Garnier), au Théâtre National de l’Opéra-comique, à l’Opéra de Monte-Carlo à Monaco, à Lille, Biarritz, à Vichy, Montpellier, Aix-les-Bains, Nice, Nîmes, Namur, Mons, Tamines</w:t>
      </w:r>
    </w:p>
    <w:p w:rsidR="00527E11" w:rsidRDefault="00F64C33">
      <w:r>
        <w:t>Informations tirées de l’ouvrage « Mon grand-père ce héros » de Christine MASUY</w:t>
      </w:r>
      <w:bookmarkStart w:id="0" w:name="_GoBack"/>
      <w:bookmarkEnd w:id="0"/>
    </w:p>
    <w:sectPr w:rsidR="00527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catalog"/>
    <w:dataType w:val="textFile"/>
    <w:activeRecord w:val="-1"/>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E11"/>
    <w:rsid w:val="00210397"/>
    <w:rsid w:val="00263281"/>
    <w:rsid w:val="004813A5"/>
    <w:rsid w:val="00527E11"/>
    <w:rsid w:val="007934E4"/>
    <w:rsid w:val="008D6447"/>
    <w:rsid w:val="00970139"/>
    <w:rsid w:val="00C46737"/>
    <w:rsid w:val="00F64C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E590C"/>
  <w15:chartTrackingRefBased/>
  <w15:docId w15:val="{983774C3-91EC-49BD-81AF-A5AD26886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87FF9486</Template>
  <TotalTime>166</TotalTime>
  <Pages>1</Pages>
  <Words>246</Words>
  <Characters>1357</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Arnould Nathalie</dc:creator>
  <cp:keywords/>
  <dc:description/>
  <cp:lastModifiedBy>Arnould Nathalie</cp:lastModifiedBy>
  <cp:revision>1</cp:revision>
  <dcterms:created xsi:type="dcterms:W3CDTF">2021-01-04T10:51:00Z</dcterms:created>
  <dcterms:modified xsi:type="dcterms:W3CDTF">2021-01-04T13:38:00Z</dcterms:modified>
</cp:coreProperties>
</file>